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74B7">
      <w:pPr>
        <w:pStyle w:val="ConsPlusNormal"/>
        <w:jc w:val="both"/>
        <w:outlineLvl w:val="0"/>
      </w:pPr>
      <w:bookmarkStart w:id="0" w:name="_GoBack"/>
      <w:bookmarkEnd w:id="0"/>
    </w:p>
    <w:p w:rsidR="00000000" w:rsidRDefault="000074B7">
      <w:pPr>
        <w:pStyle w:val="ConsPlusTitle"/>
        <w:jc w:val="center"/>
      </w:pPr>
      <w:r>
        <w:t>ПРАВИТЕЛЬСТВО РОССИЙСКОЙ ФЕДЕРАЦИИ</w:t>
      </w:r>
    </w:p>
    <w:p w:rsidR="00000000" w:rsidRDefault="000074B7">
      <w:pPr>
        <w:pStyle w:val="ConsPlusTitle"/>
        <w:jc w:val="center"/>
      </w:pPr>
    </w:p>
    <w:p w:rsidR="00000000" w:rsidRDefault="000074B7">
      <w:pPr>
        <w:pStyle w:val="ConsPlusTitle"/>
        <w:jc w:val="center"/>
      </w:pPr>
      <w:r>
        <w:t>ПОСТАНОВЛЕНИЕ</w:t>
      </w:r>
    </w:p>
    <w:p w:rsidR="00000000" w:rsidRDefault="000074B7">
      <w:pPr>
        <w:pStyle w:val="ConsPlusTitle"/>
        <w:jc w:val="center"/>
      </w:pPr>
      <w:r>
        <w:t>от 27 сентября 2016 г. N 970</w:t>
      </w:r>
    </w:p>
    <w:p w:rsidR="00000000" w:rsidRDefault="000074B7">
      <w:pPr>
        <w:pStyle w:val="ConsPlusTitle"/>
        <w:jc w:val="center"/>
      </w:pPr>
    </w:p>
    <w:p w:rsidR="00000000" w:rsidRDefault="000074B7">
      <w:pPr>
        <w:pStyle w:val="ConsPlusTitle"/>
        <w:jc w:val="center"/>
      </w:pPr>
      <w:r>
        <w:t>О ТРЕБОВАНИЯХ</w:t>
      </w:r>
    </w:p>
    <w:p w:rsidR="00000000" w:rsidRDefault="000074B7">
      <w:pPr>
        <w:pStyle w:val="ConsPlusTitle"/>
        <w:jc w:val="center"/>
      </w:pPr>
      <w:r>
        <w:t>К КРЕДИТНЫМ ОРГАНИЗАЦИЯМ, В КОТОРЫХ ДОПУСКАЕТСЯ</w:t>
      </w:r>
    </w:p>
    <w:p w:rsidR="00000000" w:rsidRDefault="000074B7">
      <w:pPr>
        <w:pStyle w:val="ConsPlusTitle"/>
        <w:jc w:val="center"/>
      </w:pPr>
      <w:r>
        <w:t>РАЗМЕЩАТЬ СРЕДСТВА КОМПЕНСАЦИОННЫХ ФОНДОВ САМОРЕГУЛИРУЕМЫХ</w:t>
      </w:r>
    </w:p>
    <w:p w:rsidR="00000000" w:rsidRDefault="000074B7">
      <w:pPr>
        <w:pStyle w:val="ConsPlusTitle"/>
        <w:jc w:val="center"/>
      </w:pPr>
      <w:r>
        <w:t>ОРГАНИЗАЦИЙ В ОБЛАСТИ ИНЖЕНЕРНЫХ ИЗЫСКАНИЙ,</w:t>
      </w:r>
    </w:p>
    <w:p w:rsidR="00000000" w:rsidRDefault="000074B7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000000" w:rsidRDefault="000074B7">
      <w:pPr>
        <w:pStyle w:val="ConsPlusTitle"/>
        <w:jc w:val="center"/>
      </w:pPr>
      <w:r>
        <w:t>РЕКОНСТРУКЦИИ, КАПИТАЛЬНОГО РЕМОНТА ОБЪЕКТОВ</w:t>
      </w:r>
    </w:p>
    <w:p w:rsidR="00000000" w:rsidRDefault="000074B7">
      <w:pPr>
        <w:pStyle w:val="ConsPlusTitle"/>
        <w:jc w:val="center"/>
      </w:pPr>
      <w:r>
        <w:t>КАПИТАЛЬНОГО СТРОИТЕЛЬСТВА</w:t>
      </w:r>
    </w:p>
    <w:p w:rsidR="00000000" w:rsidRDefault="000074B7">
      <w:pPr>
        <w:pStyle w:val="ConsPlusNormal"/>
        <w:jc w:val="both"/>
      </w:pPr>
    </w:p>
    <w:p w:rsidR="00000000" w:rsidRDefault="000074B7">
      <w:pPr>
        <w:pStyle w:val="ConsPlusNormal"/>
        <w:ind w:firstLine="540"/>
        <w:jc w:val="both"/>
      </w:pPr>
      <w:r>
        <w:t>В соответствии со статьей 55.16-1 Градостроительного кодекса Российской Федерации и частью 2 статьи 3.3 Федерального закона "</w:t>
      </w:r>
      <w:r>
        <w:t>О введении в действие Градостроительного кодекса Российской Федерации" Правительство Российской Федерации постановляет:</w:t>
      </w:r>
    </w:p>
    <w:p w:rsidR="00000000" w:rsidRDefault="000074B7">
      <w:pPr>
        <w:pStyle w:val="ConsPlusNormal"/>
        <w:ind w:firstLine="540"/>
        <w:jc w:val="both"/>
      </w:pPr>
      <w:r>
        <w:t>Установить, что:</w:t>
      </w:r>
    </w:p>
    <w:p w:rsidR="00000000" w:rsidRDefault="000074B7">
      <w:pPr>
        <w:pStyle w:val="ConsPlusNormal"/>
        <w:ind w:firstLine="540"/>
        <w:jc w:val="both"/>
      </w:pPr>
      <w:r>
        <w:t>кредитные организации, в которых допускается размещать средства компенсационного фонда возмещения вреда и компенсационн</w:t>
      </w:r>
      <w:r>
        <w:t>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</w:t>
      </w:r>
      <w:r>
        <w:t>руемые организации),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</w:t>
      </w:r>
      <w:r>
        <w:t>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дату;</w:t>
      </w:r>
    </w:p>
    <w:p w:rsidR="00000000" w:rsidRDefault="000074B7">
      <w:pPr>
        <w:pStyle w:val="ConsPlusNormal"/>
        <w:ind w:firstLine="540"/>
        <w:jc w:val="both"/>
      </w:pPr>
      <w:r>
        <w:t>указанные требования предъявляются также к кредитным организациям, на специальном банко</w:t>
      </w:r>
      <w:r>
        <w:t>вском счете (счетах) которых саморегулируемые организации обязаны в срок до 1 ноября 2016 г. разместить средства компенсационного фонда саморегулируемой организации;</w:t>
      </w:r>
    </w:p>
    <w:p w:rsidR="00000000" w:rsidRDefault="000074B7">
      <w:pPr>
        <w:pStyle w:val="ConsPlusNormal"/>
        <w:ind w:firstLine="540"/>
        <w:jc w:val="both"/>
      </w:pPr>
      <w:r>
        <w:t>соответствие кредитной организации указанным требованиям подтверждается соответствующей ин</w:t>
      </w:r>
      <w:r>
        <w:t>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:rsidR="00000000" w:rsidRDefault="000074B7">
      <w:pPr>
        <w:pStyle w:val="ConsPlusNormal"/>
        <w:jc w:val="both"/>
      </w:pPr>
    </w:p>
    <w:p w:rsidR="00000000" w:rsidRDefault="000074B7">
      <w:pPr>
        <w:pStyle w:val="ConsPlusNormal"/>
        <w:jc w:val="right"/>
      </w:pPr>
      <w:r>
        <w:t>Председатель Правительства</w:t>
      </w:r>
    </w:p>
    <w:p w:rsidR="00000000" w:rsidRDefault="000074B7">
      <w:pPr>
        <w:pStyle w:val="ConsPlusNormal"/>
        <w:jc w:val="right"/>
      </w:pPr>
      <w:r>
        <w:t>Российской Федерации</w:t>
      </w:r>
    </w:p>
    <w:p w:rsidR="00000000" w:rsidRDefault="000074B7">
      <w:pPr>
        <w:pStyle w:val="ConsPlusNormal"/>
        <w:jc w:val="right"/>
      </w:pPr>
      <w:r>
        <w:t>Д.МЕДВЕДЕВ</w:t>
      </w:r>
    </w:p>
    <w:p w:rsidR="00000000" w:rsidRDefault="000074B7">
      <w:pPr>
        <w:pStyle w:val="ConsPlusNormal"/>
        <w:jc w:val="both"/>
      </w:pPr>
    </w:p>
    <w:p w:rsidR="00000000" w:rsidRDefault="000074B7">
      <w:pPr>
        <w:pStyle w:val="ConsPlusNormal"/>
        <w:jc w:val="both"/>
      </w:pPr>
    </w:p>
    <w:p w:rsidR="000074B7" w:rsidRDefault="00007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74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B7" w:rsidRDefault="000074B7">
      <w:pPr>
        <w:spacing w:after="0" w:line="240" w:lineRule="auto"/>
      </w:pPr>
      <w:r>
        <w:separator/>
      </w:r>
    </w:p>
  </w:endnote>
  <w:endnote w:type="continuationSeparator" w:id="0">
    <w:p w:rsidR="000074B7" w:rsidRDefault="0000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0074B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25EC8">
            <w:fldChar w:fldCharType="separate"/>
          </w:r>
          <w:r w:rsidR="00325EC8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25EC8">
            <w:fldChar w:fldCharType="separate"/>
          </w:r>
          <w:r w:rsidR="00325EC8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0074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B7" w:rsidRDefault="000074B7">
      <w:pPr>
        <w:spacing w:after="0" w:line="240" w:lineRule="auto"/>
      </w:pPr>
      <w:r>
        <w:separator/>
      </w:r>
    </w:p>
  </w:footnote>
  <w:footnote w:type="continuationSeparator" w:id="0">
    <w:p w:rsidR="000074B7" w:rsidRDefault="0000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27.09.2016 N 970</w:t>
          </w:r>
          <w:r>
            <w:rPr>
              <w:sz w:val="16"/>
              <w:szCs w:val="16"/>
            </w:rPr>
            <w:br/>
            <w:t>"О требованиях к кредитным организациям, в которых допускается размещ...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074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25.07.2017</w:t>
          </w:r>
        </w:p>
      </w:tc>
    </w:tr>
  </w:tbl>
  <w:p w:rsidR="00000000" w:rsidRDefault="00007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74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5EC8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074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27.09.20</w:t>
          </w:r>
          <w:r>
            <w:rPr>
              <w:sz w:val="16"/>
              <w:szCs w:val="16"/>
            </w:rPr>
            <w:t>16 N 970</w:t>
          </w:r>
          <w:r>
            <w:rPr>
              <w:sz w:val="16"/>
              <w:szCs w:val="16"/>
            </w:rPr>
            <w:br/>
            <w:t>"О требованиях к кредитным организациям, в которых допускается размещ...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074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4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25.07.2017</w:t>
          </w:r>
        </w:p>
      </w:tc>
    </w:tr>
  </w:tbl>
  <w:p w:rsidR="00000000" w:rsidRDefault="00007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74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8"/>
    <w:rsid w:val="000074B7"/>
    <w:rsid w:val="003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486FA-18D3-40BC-9263-1B9E454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27.09.2016 N 970"О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</vt:lpstr>
    </vt:vector>
  </TitlesOfParts>
  <Company>КонсультантПлюс Версия 4016.00.32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27.09.2016 N 970"О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</dc:title>
  <dc:subject/>
  <dc:creator>Yurist</dc:creator>
  <cp:keywords/>
  <dc:description/>
  <cp:lastModifiedBy>Yurist</cp:lastModifiedBy>
  <cp:revision>2</cp:revision>
  <dcterms:created xsi:type="dcterms:W3CDTF">2017-07-25T07:01:00Z</dcterms:created>
  <dcterms:modified xsi:type="dcterms:W3CDTF">2017-07-25T07:01:00Z</dcterms:modified>
</cp:coreProperties>
</file>