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94" w:rsidRDefault="005D6DC3" w:rsidP="00653D45">
      <w:pPr>
        <w:pStyle w:val="a3"/>
        <w:ind w:left="3969"/>
      </w:pPr>
      <w:r>
        <w:t>Утверждено</w:t>
      </w:r>
    </w:p>
    <w:p w:rsidR="005D6DC3" w:rsidRDefault="00686D37" w:rsidP="00653D45">
      <w:pPr>
        <w:pStyle w:val="a3"/>
        <w:ind w:left="3969"/>
      </w:pPr>
      <w:r>
        <w:t xml:space="preserve">Решением </w:t>
      </w:r>
      <w:r w:rsidR="0064619A">
        <w:t>внеочередного Общего собрания</w:t>
      </w:r>
    </w:p>
    <w:p w:rsidR="005D6DC3" w:rsidRDefault="00686D37" w:rsidP="00653D45">
      <w:pPr>
        <w:pStyle w:val="a3"/>
        <w:ind w:left="3969"/>
      </w:pPr>
      <w:r>
        <w:t>СРО А</w:t>
      </w:r>
      <w:r w:rsidR="005D6DC3">
        <w:t xml:space="preserve"> КСК «СОЮЗПЕТРОСТРОЙ-СТАНДАРТ»</w:t>
      </w:r>
    </w:p>
    <w:p w:rsidR="005D6DC3" w:rsidRDefault="00653D45" w:rsidP="00653D45">
      <w:pPr>
        <w:pStyle w:val="a3"/>
        <w:ind w:left="3969"/>
      </w:pPr>
      <w:r>
        <w:t>о</w:t>
      </w:r>
      <w:r w:rsidR="00EE2C18">
        <w:t>т 30.08.</w:t>
      </w:r>
      <w:r w:rsidR="00EA045F">
        <w:t>2017</w:t>
      </w:r>
      <w:r w:rsidR="005D6DC3">
        <w:t xml:space="preserve"> г.</w:t>
      </w:r>
    </w:p>
    <w:p w:rsidR="00653D45" w:rsidRDefault="00653D45" w:rsidP="00653D45">
      <w:pPr>
        <w:pStyle w:val="a3"/>
        <w:ind w:left="3969"/>
      </w:pPr>
    </w:p>
    <w:p w:rsidR="00653D45" w:rsidRDefault="00653D45" w:rsidP="00653D45">
      <w:pPr>
        <w:pStyle w:val="a3"/>
        <w:ind w:left="3969"/>
      </w:pPr>
    </w:p>
    <w:p w:rsidR="005D6DC3" w:rsidRDefault="005D6DC3" w:rsidP="00653D45">
      <w:pPr>
        <w:pStyle w:val="a3"/>
        <w:ind w:left="3969"/>
      </w:pPr>
      <w:r>
        <w:t xml:space="preserve">Председатель                  </w:t>
      </w:r>
      <w:r w:rsidR="00686D37">
        <w:t xml:space="preserve">        </w:t>
      </w:r>
      <w:r w:rsidR="00653D45">
        <w:t xml:space="preserve">               </w:t>
      </w:r>
      <w:r w:rsidR="00F92ACD">
        <w:t xml:space="preserve">         </w:t>
      </w:r>
      <w:r w:rsidR="0064619A">
        <w:t xml:space="preserve">  Е.М. Бершицкий</w:t>
      </w:r>
      <w:bookmarkStart w:id="0" w:name="_GoBack"/>
      <w:bookmarkEnd w:id="0"/>
    </w:p>
    <w:p w:rsidR="005D6DC3" w:rsidRPr="00686D37" w:rsidRDefault="005D6DC3" w:rsidP="00EE2C18">
      <w:pPr>
        <w:pStyle w:val="a3"/>
      </w:pPr>
    </w:p>
    <w:p w:rsidR="0091470C" w:rsidRDefault="0091470C"/>
    <w:p w:rsidR="00FE4C8D" w:rsidRDefault="00FE4C8D"/>
    <w:p w:rsidR="00FE4C8D" w:rsidRDefault="00FE4C8D"/>
    <w:p w:rsidR="00FE4C8D" w:rsidRDefault="00FE4C8D" w:rsidP="00FE4C8D">
      <w:pPr>
        <w:pStyle w:val="a3"/>
        <w:jc w:val="center"/>
      </w:pPr>
      <w:r>
        <w:t>ПРАВИЛА САМОРЕГУЛИРОВАНИЯ</w:t>
      </w:r>
    </w:p>
    <w:p w:rsidR="00FE4C8D" w:rsidRDefault="00686D37" w:rsidP="00FE4C8D">
      <w:pPr>
        <w:pStyle w:val="a3"/>
        <w:jc w:val="center"/>
      </w:pPr>
      <w:r>
        <w:t xml:space="preserve">СРО А </w:t>
      </w:r>
      <w:r w:rsidR="00FE4C8D">
        <w:t>КСК «СОЮЗПЕТРОСТРОЙ-СТАНДАРТ»</w:t>
      </w:r>
    </w:p>
    <w:p w:rsidR="00FE4C8D" w:rsidRDefault="00FE4C8D" w:rsidP="00FE4C8D">
      <w:pPr>
        <w:pStyle w:val="a3"/>
        <w:jc w:val="center"/>
      </w:pPr>
    </w:p>
    <w:p w:rsidR="00FE4C8D" w:rsidRDefault="00FE4C8D" w:rsidP="00FE4C8D">
      <w:pPr>
        <w:pStyle w:val="a3"/>
        <w:jc w:val="center"/>
      </w:pPr>
      <w:r>
        <w:t xml:space="preserve">Часть </w:t>
      </w:r>
      <w:r>
        <w:rPr>
          <w:lang w:val="en-US"/>
        </w:rPr>
        <w:t>I</w:t>
      </w:r>
      <w:r>
        <w:t>. Общие положения</w:t>
      </w:r>
    </w:p>
    <w:p w:rsidR="00FE4C8D" w:rsidRDefault="00FE4C8D" w:rsidP="00F92ACD">
      <w:pPr>
        <w:pStyle w:val="a3"/>
        <w:jc w:val="both"/>
      </w:pPr>
    </w:p>
    <w:p w:rsidR="00FE4C8D" w:rsidRDefault="00FE4C8D" w:rsidP="00F92ACD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 xml:space="preserve">Настоящие Правила саморегулирования (далее – Правила) разработаны на основании положений ФЗ-315 от 01.12.2007 г. «О саморегулируемых организациях», Градостроительного Кодекса РФ, решений </w:t>
      </w:r>
      <w:r>
        <w:rPr>
          <w:lang w:val="en-US"/>
        </w:rPr>
        <w:t>I</w:t>
      </w:r>
      <w:r>
        <w:t xml:space="preserve"> съезда НОСТРОЙ, а также в соответствии с требованиями в</w:t>
      </w:r>
      <w:r w:rsidR="00FA1AA3">
        <w:t>нутренних документов Ассоциации</w:t>
      </w:r>
      <w:r>
        <w:t>.</w:t>
      </w:r>
    </w:p>
    <w:p w:rsidR="00F93E47" w:rsidRDefault="00FA1AA3" w:rsidP="00F92ACD">
      <w:pPr>
        <w:pStyle w:val="a3"/>
        <w:numPr>
          <w:ilvl w:val="0"/>
          <w:numId w:val="1"/>
        </w:numPr>
        <w:ind w:left="0" w:firstLine="709"/>
        <w:jc w:val="both"/>
      </w:pPr>
      <w:r>
        <w:t>СРО А</w:t>
      </w:r>
      <w:r w:rsidR="00FE4C8D">
        <w:t xml:space="preserve"> КСК «СОЮЗПЕТРОСТРОЙ-СТАНДАРТ» учреждено в соответствии с законодательством РФ и имеет статус саморегулируемой организации</w:t>
      </w:r>
      <w:r w:rsidR="00F93E47">
        <w:t>, основанной на членстве лиц, осуществляющих строительство.</w:t>
      </w:r>
    </w:p>
    <w:p w:rsidR="00F93E47" w:rsidRDefault="00F93E47" w:rsidP="00F92ACD">
      <w:pPr>
        <w:pStyle w:val="a3"/>
        <w:numPr>
          <w:ilvl w:val="0"/>
          <w:numId w:val="1"/>
        </w:numPr>
        <w:ind w:left="0" w:firstLine="709"/>
        <w:jc w:val="both"/>
      </w:pPr>
      <w:r>
        <w:t>Правила саморегулирования, принятые в коллегиальном</w:t>
      </w:r>
      <w:r w:rsidR="00C65C68">
        <w:t xml:space="preserve"> порядке, являются документом, у</w:t>
      </w:r>
      <w:r>
        <w:t>станавливающим обязательные требования к предпринимательской деятельности членов саморегулируемой организации, поведения на рынке, а также вз</w:t>
      </w:r>
      <w:r w:rsidR="00C65C68">
        <w:t>аимоотношения</w:t>
      </w:r>
      <w:r w:rsidR="00FA1AA3">
        <w:t xml:space="preserve"> внутри Ассоциации,</w:t>
      </w:r>
      <w:r>
        <w:t xml:space="preserve"> учитывающих общие интересы.</w:t>
      </w:r>
    </w:p>
    <w:p w:rsidR="00F93E47" w:rsidRDefault="00F93E47" w:rsidP="00F92ACD">
      <w:pPr>
        <w:pStyle w:val="a3"/>
        <w:numPr>
          <w:ilvl w:val="0"/>
          <w:numId w:val="1"/>
        </w:numPr>
        <w:ind w:left="0" w:firstLine="709"/>
        <w:jc w:val="both"/>
      </w:pPr>
      <w:r>
        <w:t>В настоящем документе не рассматриваются требования, установленные законодательством Российской Федерации о техническом регулировании.</w:t>
      </w:r>
    </w:p>
    <w:p w:rsidR="00FE4C8D" w:rsidRDefault="00F93E47" w:rsidP="00F92ACD">
      <w:pPr>
        <w:pStyle w:val="a3"/>
        <w:numPr>
          <w:ilvl w:val="0"/>
          <w:numId w:val="1"/>
        </w:numPr>
        <w:ind w:left="0" w:firstLine="709"/>
        <w:jc w:val="both"/>
      </w:pPr>
      <w:r>
        <w:t>Правила саморегулирования и изменения к ним утверждаются согласно ч.13</w:t>
      </w:r>
      <w:r w:rsidR="00FE4C8D">
        <w:t xml:space="preserve"> </w:t>
      </w:r>
      <w:r>
        <w:t>ст. 55.5 ГрК Об</w:t>
      </w:r>
      <w:r w:rsidR="00FA1AA3">
        <w:t>щим собранием членов Ассоциации</w:t>
      </w:r>
      <w:r>
        <w:t xml:space="preserve"> простым большинством (более чем 50</w:t>
      </w:r>
      <w:r w:rsidR="001B2338">
        <w:t>%</w:t>
      </w:r>
      <w:r w:rsidR="00FA1AA3">
        <w:t xml:space="preserve"> общего числа членов Ассоциации</w:t>
      </w:r>
      <w:r w:rsidR="001B2338">
        <w:t>) и вступают в силу через 10 дней после даты принятия.</w:t>
      </w:r>
    </w:p>
    <w:p w:rsidR="001B2338" w:rsidRDefault="00FA1AA3" w:rsidP="00F92ACD">
      <w:pPr>
        <w:pStyle w:val="a3"/>
        <w:numPr>
          <w:ilvl w:val="0"/>
          <w:numId w:val="1"/>
        </w:numPr>
        <w:ind w:left="0" w:firstLine="709"/>
        <w:jc w:val="both"/>
      </w:pPr>
      <w:r>
        <w:t>Общее собрание Ассоциации</w:t>
      </w:r>
      <w:r w:rsidR="001B2338">
        <w:t xml:space="preserve"> в устано</w:t>
      </w:r>
      <w:r w:rsidR="00686D37">
        <w:t>вленном порядке (п.2 ч.2 ст.55.7</w:t>
      </w:r>
      <w:r w:rsidR="001B2338">
        <w:t xml:space="preserve"> ГрК) простым большинством (более 50% от присутствующих) принимает решение об исключении из членов саморегулируемой организации индивидуального предпринимателя или юридического лица в случае неоднократного в течении одного года или однократного груб</w:t>
      </w:r>
      <w:r>
        <w:t>ого нарушения членом Ассоциации</w:t>
      </w:r>
      <w:r w:rsidR="001B2338">
        <w:t xml:space="preserve"> требований настоящих Правил.</w:t>
      </w:r>
    </w:p>
    <w:p w:rsidR="001B2338" w:rsidRDefault="001B2338" w:rsidP="00F92ACD">
      <w:pPr>
        <w:pStyle w:val="a3"/>
        <w:ind w:firstLine="709"/>
        <w:jc w:val="both"/>
      </w:pPr>
    </w:p>
    <w:p w:rsidR="001B2338" w:rsidRDefault="001B2338" w:rsidP="00B65198">
      <w:pPr>
        <w:pStyle w:val="a3"/>
        <w:ind w:firstLine="709"/>
        <w:jc w:val="center"/>
      </w:pPr>
      <w:r>
        <w:t xml:space="preserve">Часть </w:t>
      </w:r>
      <w:r>
        <w:rPr>
          <w:lang w:val="en-US"/>
        </w:rPr>
        <w:t>II</w:t>
      </w:r>
      <w:r>
        <w:t>. Требования Правил саморе</w:t>
      </w:r>
      <w:r w:rsidR="00FA1AA3">
        <w:t>гулирования к членам Ассоциации</w:t>
      </w:r>
    </w:p>
    <w:p w:rsidR="001B2338" w:rsidRDefault="001B2338" w:rsidP="00F92ACD">
      <w:pPr>
        <w:pStyle w:val="a3"/>
        <w:ind w:firstLine="709"/>
        <w:jc w:val="both"/>
      </w:pPr>
    </w:p>
    <w:p w:rsidR="001B2338" w:rsidRDefault="001B2338" w:rsidP="00F92ACD">
      <w:pPr>
        <w:pStyle w:val="a3"/>
        <w:numPr>
          <w:ilvl w:val="0"/>
          <w:numId w:val="2"/>
        </w:numPr>
        <w:ind w:left="0" w:firstLine="709"/>
        <w:jc w:val="both"/>
      </w:pPr>
      <w:r>
        <w:t>Отношения, возникающие в результате объединения стр</w:t>
      </w:r>
      <w:r w:rsidR="00FA1AA3">
        <w:t>оительных компаний в Ассоциации</w:t>
      </w:r>
      <w:r w:rsidR="00FC2282">
        <w:t>, и</w:t>
      </w:r>
      <w:r>
        <w:t>меющем статус саморегулируемой организации, предусматриваю</w:t>
      </w:r>
      <w:r w:rsidR="00FA1AA3">
        <w:t>т обязанность членов Ассоциации</w:t>
      </w:r>
      <w:r>
        <w:t>:</w:t>
      </w:r>
    </w:p>
    <w:p w:rsidR="001B2338" w:rsidRDefault="001B2338" w:rsidP="00F92ACD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 Строго соблюдать положения гражданского, трудового и налогового законодательства с целью повышения общественного доверия к профессиональной деятельности.</w:t>
      </w:r>
    </w:p>
    <w:p w:rsidR="001B2338" w:rsidRDefault="001B2338" w:rsidP="00F92ACD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 Осуществлять деятельность, основываясь на принципах деловой этики, социальной ответственности бизнеса, справедливости во взаимоотношениях с участниками рынка.</w:t>
      </w:r>
    </w:p>
    <w:p w:rsidR="001B2338" w:rsidRDefault="001B2338" w:rsidP="00F92ACD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 Исключить случаи недобросовестной рекламы, вводящей в заблуждение потребителей.</w:t>
      </w:r>
    </w:p>
    <w:p w:rsidR="001B2338" w:rsidRDefault="001B2338" w:rsidP="00F92ACD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 Условия, подлежащие включению в договор подряда</w:t>
      </w:r>
      <w:r w:rsidR="00E26065">
        <w:t>, должны обеспечивать защиту интересов заказчиков работ, которые оказывают влияние на безопасность объектов капитального строительства (ГрК ч.12 ст.55.5)</w:t>
      </w:r>
    </w:p>
    <w:p w:rsidR="00E26065" w:rsidRDefault="00E26065" w:rsidP="00F92ACD">
      <w:pPr>
        <w:pStyle w:val="a3"/>
        <w:numPr>
          <w:ilvl w:val="1"/>
          <w:numId w:val="2"/>
        </w:numPr>
        <w:ind w:left="0" w:firstLine="709"/>
        <w:jc w:val="both"/>
      </w:pPr>
      <w:r>
        <w:lastRenderedPageBreak/>
        <w:t xml:space="preserve"> Поддерживать принципы честной, добросовестной конкуренции, обеспечивающей профессионализм и качество выполнения работ.</w:t>
      </w:r>
    </w:p>
    <w:p w:rsidR="00E26065" w:rsidRDefault="005C6E07" w:rsidP="00F92ACD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 Не совершать действия. Причиняющие моральный вред или ущерб потребителям работ (услуг) и иным лицам; действий, причиняющих ущерб деловой репутации члена СРО либо имиджу саморегулируемой организации (ФЗ-315 ст.4 ч.7).</w:t>
      </w:r>
    </w:p>
    <w:p w:rsidR="005C6E07" w:rsidRDefault="005C6E07" w:rsidP="00F92ACD">
      <w:pPr>
        <w:pStyle w:val="a3"/>
        <w:numPr>
          <w:ilvl w:val="1"/>
          <w:numId w:val="2"/>
        </w:numPr>
        <w:ind w:left="0" w:firstLine="709"/>
        <w:jc w:val="both"/>
      </w:pPr>
      <w:r>
        <w:t>Своевременно принимать необходимые меры по устранению нарушений в части безопасности профессиональной деятельности и охраны труда.</w:t>
      </w:r>
    </w:p>
    <w:p w:rsidR="005C6E07" w:rsidRDefault="00FA1AA3" w:rsidP="00F92ACD">
      <w:pPr>
        <w:pStyle w:val="a3"/>
        <w:numPr>
          <w:ilvl w:val="0"/>
          <w:numId w:val="2"/>
        </w:numPr>
        <w:ind w:left="0" w:firstLine="709"/>
        <w:jc w:val="both"/>
      </w:pPr>
      <w:r>
        <w:t>Отношения в рамках Ассоциации</w:t>
      </w:r>
      <w:r w:rsidR="005C6E07">
        <w:t xml:space="preserve"> устанавливаются</w:t>
      </w:r>
      <w:r w:rsidR="00BB16C4">
        <w:t xml:space="preserve"> на коллективном способе обеспечения имущественной ответственности членов саморегулируемой организации перед потребителями работ (ФЗ-315 ст.13).</w:t>
      </w:r>
    </w:p>
    <w:p w:rsidR="00BB16C4" w:rsidRDefault="00FA1AA3" w:rsidP="00F92ACD">
      <w:pPr>
        <w:pStyle w:val="a3"/>
        <w:numPr>
          <w:ilvl w:val="0"/>
          <w:numId w:val="2"/>
        </w:numPr>
        <w:ind w:left="0" w:firstLine="709"/>
        <w:jc w:val="both"/>
      </w:pPr>
      <w:r>
        <w:t>Члены Ассоциации</w:t>
      </w:r>
      <w:r w:rsidR="00BB16C4">
        <w:t>, вступая в саморегулируемую организацию, обязаны:</w:t>
      </w:r>
    </w:p>
    <w:p w:rsidR="00BB16C4" w:rsidRDefault="00BB16C4" w:rsidP="00F92ACD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 Своевременно увеличивать</w:t>
      </w:r>
      <w:r w:rsidR="008E6D80">
        <w:t xml:space="preserve"> размер взноса в компенсационные</w:t>
      </w:r>
      <w:r>
        <w:t xml:space="preserve"> фонд</w:t>
      </w:r>
      <w:r w:rsidR="008E6D80">
        <w:t>ы возмещения вреда и обеспечения договорных обязательств,</w:t>
      </w:r>
      <w:r>
        <w:t xml:space="preserve"> в соответствии с требованиями ст.55.16 ГрК.</w:t>
      </w:r>
    </w:p>
    <w:p w:rsidR="00BB16C4" w:rsidRDefault="00BB16C4" w:rsidP="00F92ACD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 Неукоснительно выполнять </w:t>
      </w:r>
      <w:r w:rsidR="008E6D80">
        <w:t>установленный порядок и сроки по</w:t>
      </w:r>
      <w:r>
        <w:t>полнения минимально необходимого размера КФ в случаях выплат по возм</w:t>
      </w:r>
      <w:r w:rsidR="008E6D80">
        <w:t>ещению ущерба и компенсаций (ч.6</w:t>
      </w:r>
      <w:r>
        <w:t xml:space="preserve"> ст.55.16 ГрК).</w:t>
      </w:r>
    </w:p>
    <w:p w:rsidR="00BB16C4" w:rsidRDefault="00BB16C4" w:rsidP="00F92ACD">
      <w:pPr>
        <w:pStyle w:val="a3"/>
        <w:numPr>
          <w:ilvl w:val="1"/>
          <w:numId w:val="2"/>
        </w:numPr>
        <w:ind w:left="0" w:firstLine="709"/>
        <w:jc w:val="both"/>
      </w:pPr>
      <w:r>
        <w:t>В обязательном порядке выполнять решения Общего собрания по внесению целевых взносов в к</w:t>
      </w:r>
      <w:r w:rsidR="00FA1AA3">
        <w:t>оллективные фонды Ассоциации</w:t>
      </w:r>
      <w:r w:rsidR="00686D37">
        <w:t xml:space="preserve"> (С</w:t>
      </w:r>
      <w:r>
        <w:t>пециальный</w:t>
      </w:r>
      <w:r w:rsidR="00686D37">
        <w:t>,</w:t>
      </w:r>
      <w:r>
        <w:t xml:space="preserve"> Резервный и др.) кроме добровольных, по которым принимается отдельное Положение.</w:t>
      </w:r>
    </w:p>
    <w:p w:rsidR="00BB16C4" w:rsidRDefault="00BB16C4" w:rsidP="00F92ACD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 Не допускать нарушений по срокам оплаты членских и вступительных взносов, принятых Общим собранием.</w:t>
      </w:r>
    </w:p>
    <w:p w:rsidR="00BB16C4" w:rsidRDefault="00BB16C4" w:rsidP="00F92ACD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 Исключать случаи предоставления недостоверной информации о своих компаниях и персональных данных руководителей и специалистов.</w:t>
      </w:r>
    </w:p>
    <w:p w:rsidR="00B720F3" w:rsidRDefault="00B720F3" w:rsidP="00F92ACD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В целях достижения задач саморегулирования в деле построения эффективной рыночной </w:t>
      </w:r>
      <w:r w:rsidR="00FA1AA3">
        <w:t xml:space="preserve">экономики члены Ассоциации </w:t>
      </w:r>
      <w:r>
        <w:t>должны занимать принципиальную гражданскую позицию в вопросах своей компетенции и в общественных делах, принимать активное участие в работе саморегулируемой организации.</w:t>
      </w:r>
    </w:p>
    <w:p w:rsidR="00B720F3" w:rsidRDefault="00B720F3" w:rsidP="00F92ACD">
      <w:pPr>
        <w:pStyle w:val="a3"/>
        <w:ind w:firstLine="709"/>
        <w:jc w:val="both"/>
      </w:pPr>
    </w:p>
    <w:p w:rsidR="00BC1EDD" w:rsidRDefault="00B720F3" w:rsidP="00F92ACD">
      <w:pPr>
        <w:pStyle w:val="a3"/>
        <w:ind w:firstLine="709"/>
        <w:jc w:val="center"/>
      </w:pPr>
      <w:r>
        <w:t xml:space="preserve">Часть </w:t>
      </w:r>
      <w:r>
        <w:rPr>
          <w:lang w:val="en-US"/>
        </w:rPr>
        <w:t>III</w:t>
      </w:r>
      <w:r>
        <w:t>. Требования Правил саморегулирования к лицам, входящим в состав</w:t>
      </w:r>
    </w:p>
    <w:p w:rsidR="00B720F3" w:rsidRDefault="00FA1AA3" w:rsidP="00F92ACD">
      <w:pPr>
        <w:pStyle w:val="a3"/>
        <w:ind w:firstLine="709"/>
        <w:jc w:val="center"/>
      </w:pPr>
      <w:r>
        <w:t>органов управления Ассоциации</w:t>
      </w:r>
    </w:p>
    <w:p w:rsidR="00B720F3" w:rsidRDefault="00B720F3" w:rsidP="00F92ACD">
      <w:pPr>
        <w:pStyle w:val="a3"/>
        <w:ind w:firstLine="709"/>
        <w:jc w:val="both"/>
      </w:pPr>
    </w:p>
    <w:p w:rsidR="00B720F3" w:rsidRDefault="00B720F3" w:rsidP="00F92ACD">
      <w:pPr>
        <w:pStyle w:val="a3"/>
        <w:numPr>
          <w:ilvl w:val="0"/>
          <w:numId w:val="3"/>
        </w:numPr>
        <w:ind w:left="0" w:firstLine="709"/>
        <w:jc w:val="both"/>
      </w:pPr>
      <w:r>
        <w:t>Баланс полномочий постоянно действующего коллегиального органа управления</w:t>
      </w:r>
      <w:r w:rsidR="00FA1AA3">
        <w:t xml:space="preserve"> Совета Ассоциации</w:t>
      </w:r>
      <w:r w:rsidR="009601F4">
        <w:t xml:space="preserve"> и исполнительно</w:t>
      </w:r>
      <w:r w:rsidR="00FA1AA3">
        <w:t>го органа – Дирекции Ассоциации</w:t>
      </w:r>
      <w:r w:rsidR="009601F4">
        <w:t xml:space="preserve"> должен предусматривать обязательный контроль за действиями исполнительного органа в воп</w:t>
      </w:r>
      <w:r w:rsidR="00FA1AA3">
        <w:t>росах приема в члены Ассоциации</w:t>
      </w:r>
      <w:r w:rsidR="009601F4">
        <w:t xml:space="preserve"> и выдачи Свидетельств о допусках к видам работ, которые оказывают влияние на безопасность капитального строительства.</w:t>
      </w:r>
    </w:p>
    <w:p w:rsidR="009601F4" w:rsidRDefault="00FA1AA3" w:rsidP="00F92ACD">
      <w:pPr>
        <w:pStyle w:val="a3"/>
        <w:numPr>
          <w:ilvl w:val="0"/>
          <w:numId w:val="3"/>
        </w:numPr>
        <w:ind w:left="0" w:firstLine="709"/>
        <w:jc w:val="both"/>
      </w:pPr>
      <w:r>
        <w:t>Члены Совета Ассоциации</w:t>
      </w:r>
      <w:r w:rsidR="009601F4">
        <w:t xml:space="preserve"> должны соблюдать принцип коллегиальности в принятии решений и осуществлять контроль за независимым, непредвзятым подходом в деятельности специализированных органов: Контрольной комиссии и Дисциплинарной комиссии.</w:t>
      </w:r>
    </w:p>
    <w:p w:rsidR="009601F4" w:rsidRDefault="009601F4" w:rsidP="00F92ACD">
      <w:pPr>
        <w:pStyle w:val="a3"/>
        <w:numPr>
          <w:ilvl w:val="0"/>
          <w:numId w:val="3"/>
        </w:numPr>
        <w:ind w:left="0" w:firstLine="709"/>
        <w:jc w:val="both"/>
      </w:pPr>
      <w:r>
        <w:t>Основным приоритетом в работ</w:t>
      </w:r>
      <w:r w:rsidR="00FA1AA3">
        <w:t>е органов управления Ассоциации</w:t>
      </w:r>
      <w:r>
        <w:t xml:space="preserve"> являются открытость, финансовая прозрачность и соблюдение принципов р</w:t>
      </w:r>
      <w:r w:rsidR="00FA1AA3">
        <w:t>авенства всех членов Ассоциации</w:t>
      </w:r>
      <w:r>
        <w:t>.</w:t>
      </w:r>
    </w:p>
    <w:p w:rsidR="0091470C" w:rsidRDefault="00FA1AA3" w:rsidP="00F92ACD">
      <w:pPr>
        <w:pStyle w:val="a3"/>
        <w:numPr>
          <w:ilvl w:val="0"/>
          <w:numId w:val="3"/>
        </w:numPr>
        <w:ind w:left="0" w:firstLine="709"/>
        <w:jc w:val="both"/>
      </w:pPr>
      <w:r>
        <w:t>Члены Совета Ассоциации</w:t>
      </w:r>
      <w:r w:rsidR="0091470C">
        <w:t xml:space="preserve"> должны активно принимать участие в принятии решений с соблюдением полномочий, определенных вну</w:t>
      </w:r>
      <w:r>
        <w:t>тренними документами Ассоциации</w:t>
      </w:r>
      <w:r w:rsidR="0091470C">
        <w:t>, исключая возможности проявления конфликта интересов.</w:t>
      </w:r>
    </w:p>
    <w:p w:rsidR="0091470C" w:rsidRDefault="0091470C" w:rsidP="00F92ACD">
      <w:pPr>
        <w:pStyle w:val="a3"/>
        <w:numPr>
          <w:ilvl w:val="0"/>
          <w:numId w:val="3"/>
        </w:numPr>
        <w:ind w:left="0" w:firstLine="709"/>
        <w:jc w:val="both"/>
      </w:pPr>
      <w:r>
        <w:t>Руководитель ис</w:t>
      </w:r>
      <w:r w:rsidR="00FA1AA3">
        <w:t>полнительного органа Ассоциации</w:t>
      </w:r>
      <w:r>
        <w:t xml:space="preserve"> обязан:</w:t>
      </w:r>
    </w:p>
    <w:p w:rsidR="0091470C" w:rsidRDefault="0091470C" w:rsidP="00F92ACD">
      <w:pPr>
        <w:pStyle w:val="a3"/>
        <w:numPr>
          <w:ilvl w:val="1"/>
          <w:numId w:val="3"/>
        </w:numPr>
        <w:ind w:left="0" w:firstLine="709"/>
        <w:jc w:val="both"/>
      </w:pPr>
      <w:r>
        <w:t>Исключить возможность коррупционных моментов в работе сотрудников Ди</w:t>
      </w:r>
      <w:r w:rsidR="00EA045F">
        <w:t>рекции, связанных с Ассоциацией</w:t>
      </w:r>
      <w:r>
        <w:t xml:space="preserve"> трудовыми отношениями.</w:t>
      </w:r>
    </w:p>
    <w:p w:rsidR="0091470C" w:rsidRDefault="0091470C" w:rsidP="00F92ACD">
      <w:pPr>
        <w:pStyle w:val="a3"/>
        <w:numPr>
          <w:ilvl w:val="1"/>
          <w:numId w:val="3"/>
        </w:numPr>
        <w:ind w:left="0" w:firstLine="709"/>
        <w:jc w:val="both"/>
      </w:pPr>
      <w:r>
        <w:t>Не допускать коммерциализации в своей деятельности: рекламных компаний по агитации вступления в СРО, привлекать по договору посредников вместо непосредственной подачи документов на вступление в СРО, совершать действия в пользу конкретных коммерческих структур, оказывающих услуги п</w:t>
      </w:r>
      <w:r w:rsidR="008E6D80">
        <w:t>о</w:t>
      </w:r>
      <w:r>
        <w:t xml:space="preserve"> страхованию, повышению квалификации и пр.</w:t>
      </w:r>
    </w:p>
    <w:p w:rsidR="0091470C" w:rsidRDefault="0091470C" w:rsidP="00F92ACD">
      <w:pPr>
        <w:pStyle w:val="a3"/>
        <w:numPr>
          <w:ilvl w:val="1"/>
          <w:numId w:val="3"/>
        </w:numPr>
        <w:ind w:left="0" w:firstLine="709"/>
        <w:jc w:val="both"/>
      </w:pPr>
      <w:r>
        <w:t>Строго соблюдать требования законодательства РФ при распоряжении средствами КФ</w:t>
      </w:r>
      <w:r w:rsidR="008E6D80">
        <w:t xml:space="preserve"> ВВ и ОДО</w:t>
      </w:r>
      <w:r>
        <w:t>, обеспечения надлежащего размера КФ</w:t>
      </w:r>
      <w:r w:rsidR="008E6D80">
        <w:t xml:space="preserve"> ВВ и ОДО</w:t>
      </w:r>
      <w:r>
        <w:t>.</w:t>
      </w:r>
    </w:p>
    <w:p w:rsidR="0091470C" w:rsidRDefault="0091470C" w:rsidP="00F92ACD">
      <w:pPr>
        <w:pStyle w:val="a3"/>
        <w:numPr>
          <w:ilvl w:val="1"/>
          <w:numId w:val="3"/>
        </w:numPr>
        <w:ind w:left="0" w:firstLine="709"/>
        <w:jc w:val="both"/>
      </w:pPr>
      <w:r>
        <w:t>Осуществлять постоянный контроль за правильностью ве</w:t>
      </w:r>
      <w:r w:rsidR="00EA045F">
        <w:t>дения Реестра членов Ассоциации</w:t>
      </w:r>
      <w:r>
        <w:t>.</w:t>
      </w:r>
    </w:p>
    <w:p w:rsidR="0091470C" w:rsidRDefault="0091470C" w:rsidP="00F92ACD">
      <w:pPr>
        <w:pStyle w:val="a3"/>
        <w:numPr>
          <w:ilvl w:val="1"/>
          <w:numId w:val="3"/>
        </w:numPr>
        <w:ind w:left="0" w:firstLine="709"/>
        <w:jc w:val="both"/>
      </w:pPr>
      <w:r>
        <w:lastRenderedPageBreak/>
        <w:t>Уважать пра</w:t>
      </w:r>
      <w:r w:rsidR="00EA045F">
        <w:t>ва и интересы членов Ассоциации</w:t>
      </w:r>
      <w:r>
        <w:t>, проявляя беспристрастность и равное отно</w:t>
      </w:r>
      <w:r w:rsidR="00EA045F">
        <w:t>шение ко всем членам Ассоциации</w:t>
      </w:r>
      <w:r>
        <w:t>.</w:t>
      </w:r>
    </w:p>
    <w:p w:rsidR="0091470C" w:rsidRDefault="0091470C" w:rsidP="00F92ACD">
      <w:pPr>
        <w:pStyle w:val="a3"/>
        <w:numPr>
          <w:ilvl w:val="1"/>
          <w:numId w:val="3"/>
        </w:numPr>
        <w:ind w:left="0" w:firstLine="709"/>
        <w:jc w:val="both"/>
      </w:pPr>
      <w:r>
        <w:t>Соблюдать полную открытость в своей работе, честность в отношениях и в предоставлении любой информации.</w:t>
      </w:r>
    </w:p>
    <w:p w:rsidR="0091470C" w:rsidRDefault="0091470C" w:rsidP="00F92ACD">
      <w:pPr>
        <w:pStyle w:val="a3"/>
        <w:ind w:firstLine="709"/>
        <w:jc w:val="both"/>
      </w:pPr>
    </w:p>
    <w:p w:rsidR="0091470C" w:rsidRDefault="0091470C" w:rsidP="00F92ACD">
      <w:pPr>
        <w:pStyle w:val="a3"/>
        <w:ind w:firstLine="709"/>
        <w:jc w:val="center"/>
      </w:pPr>
      <w:r>
        <w:t xml:space="preserve">Часть </w:t>
      </w:r>
      <w:r>
        <w:rPr>
          <w:lang w:val="en-US"/>
        </w:rPr>
        <w:t>IV</w:t>
      </w:r>
      <w:r>
        <w:t>. Ответственность за нарушения Правил саморегулирования</w:t>
      </w:r>
    </w:p>
    <w:p w:rsidR="0091470C" w:rsidRDefault="0091470C" w:rsidP="00F92ACD">
      <w:pPr>
        <w:pStyle w:val="a3"/>
        <w:ind w:firstLine="709"/>
        <w:jc w:val="both"/>
      </w:pPr>
    </w:p>
    <w:p w:rsidR="0091470C" w:rsidRDefault="0091470C" w:rsidP="00F92ACD">
      <w:pPr>
        <w:pStyle w:val="a3"/>
        <w:numPr>
          <w:ilvl w:val="0"/>
          <w:numId w:val="4"/>
        </w:numPr>
        <w:ind w:left="0" w:firstLine="709"/>
        <w:jc w:val="both"/>
      </w:pPr>
      <w:r>
        <w:t>Рассмотрение ответственности за нарушение настоящих Правил осуществляется Дисциплинарной комиссией в установленном порядке на основании пр</w:t>
      </w:r>
      <w:r w:rsidR="00EA045F">
        <w:t>едставления Дирекции Ассоциации</w:t>
      </w:r>
      <w:r>
        <w:t xml:space="preserve"> в случае жалоб потребителей строительной продукции, обращений органов исполнительной власти</w:t>
      </w:r>
      <w:r w:rsidR="00F449C4">
        <w:t>, уведомлений НОСТРОЙ, невыполнения принятых решений высшим органом управления – Об</w:t>
      </w:r>
      <w:r w:rsidR="00EA045F">
        <w:t>щим собранием членов Ассоциации</w:t>
      </w:r>
      <w:r w:rsidR="00F449C4">
        <w:t>.</w:t>
      </w:r>
    </w:p>
    <w:p w:rsidR="00F449C4" w:rsidRDefault="00F449C4" w:rsidP="00F92ACD">
      <w:pPr>
        <w:pStyle w:val="a3"/>
        <w:numPr>
          <w:ilvl w:val="0"/>
          <w:numId w:val="4"/>
        </w:numPr>
        <w:ind w:left="0" w:firstLine="709"/>
        <w:jc w:val="both"/>
      </w:pPr>
      <w:r>
        <w:t>Протокол Дисциплинарной комиссии о нарушениях Правил членами СРО рассматривается в установле</w:t>
      </w:r>
      <w:r w:rsidR="00EA045F">
        <w:t>нном порядке Советом Ассоциации</w:t>
      </w:r>
      <w:r>
        <w:t>, который выносит рекомендации Общему собранию для проведения процедуры, предусмотренной п.6 ч.1 настоящих Правил.</w:t>
      </w:r>
    </w:p>
    <w:p w:rsidR="00F449C4" w:rsidRPr="0091470C" w:rsidRDefault="00F449C4" w:rsidP="00F92ACD">
      <w:pPr>
        <w:pStyle w:val="a3"/>
        <w:numPr>
          <w:ilvl w:val="0"/>
          <w:numId w:val="4"/>
        </w:numPr>
        <w:ind w:left="0" w:firstLine="709"/>
        <w:jc w:val="both"/>
      </w:pPr>
      <w:r>
        <w:t>Нарушения Правил лицами, входящими в соста</w:t>
      </w:r>
      <w:r w:rsidR="00EA045F">
        <w:t>в органов управления Ассоциации</w:t>
      </w:r>
      <w:r>
        <w:t>, рассматриваются на основании ст.8 «Заинтересованные лица. Конфликт интересов» ФЗ-315 от 01.12.2007 г.</w:t>
      </w:r>
    </w:p>
    <w:sectPr w:rsidR="00F449C4" w:rsidRPr="0091470C" w:rsidSect="00B84AFE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1711"/>
    <w:multiLevelType w:val="hybridMultilevel"/>
    <w:tmpl w:val="B46E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0A03"/>
    <w:multiLevelType w:val="multilevel"/>
    <w:tmpl w:val="C84ED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497705A"/>
    <w:multiLevelType w:val="multilevel"/>
    <w:tmpl w:val="1A6AB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735F472A"/>
    <w:multiLevelType w:val="hybridMultilevel"/>
    <w:tmpl w:val="6A62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29"/>
    <w:rsid w:val="0013516D"/>
    <w:rsid w:val="00195739"/>
    <w:rsid w:val="001B2338"/>
    <w:rsid w:val="004A3EE4"/>
    <w:rsid w:val="005C6E07"/>
    <w:rsid w:val="005D6DC3"/>
    <w:rsid w:val="0064619A"/>
    <w:rsid w:val="00653D45"/>
    <w:rsid w:val="00686D37"/>
    <w:rsid w:val="007A5A29"/>
    <w:rsid w:val="008474D4"/>
    <w:rsid w:val="008E6D80"/>
    <w:rsid w:val="0091470C"/>
    <w:rsid w:val="009601F4"/>
    <w:rsid w:val="00B65198"/>
    <w:rsid w:val="00B70294"/>
    <w:rsid w:val="00B720F3"/>
    <w:rsid w:val="00B84AFE"/>
    <w:rsid w:val="00BB16C4"/>
    <w:rsid w:val="00BC1EDD"/>
    <w:rsid w:val="00C65C68"/>
    <w:rsid w:val="00E26065"/>
    <w:rsid w:val="00EA045F"/>
    <w:rsid w:val="00EE2C18"/>
    <w:rsid w:val="00F449C4"/>
    <w:rsid w:val="00F92ACD"/>
    <w:rsid w:val="00F93E47"/>
    <w:rsid w:val="00FA1AA3"/>
    <w:rsid w:val="00FC2282"/>
    <w:rsid w:val="00FE3AE1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52F7"/>
  <w15:docId w15:val="{629B603A-9E45-4F2A-B1DB-B157A8B7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32</cp:revision>
  <cp:lastPrinted>2017-08-17T11:06:00Z</cp:lastPrinted>
  <dcterms:created xsi:type="dcterms:W3CDTF">2017-05-15T11:42:00Z</dcterms:created>
  <dcterms:modified xsi:type="dcterms:W3CDTF">2017-08-25T09:50:00Z</dcterms:modified>
</cp:coreProperties>
</file>